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1" w:rsidRPr="001F095F" w:rsidRDefault="009B27D1" w:rsidP="009B27D1">
      <w:pPr>
        <w:ind w:left="2160" w:firstLine="720"/>
        <w:rPr>
          <w:i/>
          <w:sz w:val="26"/>
          <w:szCs w:val="26"/>
        </w:rPr>
      </w:pPr>
      <w:r>
        <w:rPr>
          <w:i/>
        </w:rPr>
        <w:t xml:space="preserve">                                                                </w:t>
      </w:r>
      <w:r w:rsidR="00E24BA0">
        <w:rPr>
          <w:i/>
        </w:rPr>
        <w:t xml:space="preserve">      </w:t>
      </w:r>
      <w:r w:rsidRPr="001F095F">
        <w:rPr>
          <w:i/>
          <w:sz w:val="26"/>
          <w:szCs w:val="26"/>
        </w:rPr>
        <w:t xml:space="preserve">Проект вносит </w:t>
      </w:r>
    </w:p>
    <w:p w:rsidR="009B27D1" w:rsidRPr="001F095F" w:rsidRDefault="009B27D1" w:rsidP="009B27D1">
      <w:pPr>
        <w:ind w:left="2160" w:firstLine="720"/>
        <w:rPr>
          <w:i/>
          <w:sz w:val="26"/>
          <w:szCs w:val="26"/>
        </w:rPr>
      </w:pPr>
      <w:r w:rsidRPr="001F095F">
        <w:rPr>
          <w:i/>
          <w:sz w:val="26"/>
          <w:szCs w:val="26"/>
        </w:rPr>
        <w:t xml:space="preserve">                                                                Глава МО </w:t>
      </w:r>
      <w:proofErr w:type="spellStart"/>
      <w:proofErr w:type="gramStart"/>
      <w:r w:rsidRPr="001F095F">
        <w:rPr>
          <w:i/>
          <w:sz w:val="26"/>
          <w:szCs w:val="26"/>
        </w:rPr>
        <w:t>МО</w:t>
      </w:r>
      <w:proofErr w:type="spellEnd"/>
      <w:proofErr w:type="gramEnd"/>
      <w:r w:rsidRPr="001F095F">
        <w:rPr>
          <w:i/>
          <w:sz w:val="26"/>
          <w:szCs w:val="26"/>
        </w:rPr>
        <w:t xml:space="preserve"> №78                                               </w:t>
      </w:r>
    </w:p>
    <w:p w:rsidR="009B27D1" w:rsidRPr="001F095F" w:rsidRDefault="009B27D1" w:rsidP="009B27D1">
      <w:pPr>
        <w:ind w:left="2160" w:firstLine="720"/>
        <w:rPr>
          <w:i/>
          <w:sz w:val="26"/>
          <w:szCs w:val="26"/>
        </w:rPr>
      </w:pPr>
      <w:r w:rsidRPr="001F095F">
        <w:rPr>
          <w:i/>
          <w:sz w:val="26"/>
          <w:szCs w:val="26"/>
        </w:rPr>
        <w:t xml:space="preserve">                                                               _______________</w:t>
      </w:r>
    </w:p>
    <w:p w:rsidR="009B27D1" w:rsidRPr="001F095F" w:rsidRDefault="009B27D1" w:rsidP="009B27D1">
      <w:pPr>
        <w:jc w:val="center"/>
        <w:rPr>
          <w:sz w:val="26"/>
          <w:szCs w:val="26"/>
        </w:rPr>
      </w:pPr>
    </w:p>
    <w:p w:rsidR="009B27D1" w:rsidRPr="001F095F" w:rsidRDefault="009B27D1" w:rsidP="009B27D1">
      <w:pPr>
        <w:jc w:val="center"/>
        <w:rPr>
          <w:sz w:val="26"/>
          <w:szCs w:val="26"/>
        </w:rPr>
      </w:pPr>
      <w:r w:rsidRPr="001F095F">
        <w:rPr>
          <w:sz w:val="26"/>
          <w:szCs w:val="26"/>
        </w:rPr>
        <w:t>РЕШЕНИЕ</w:t>
      </w:r>
    </w:p>
    <w:p w:rsidR="009B27D1" w:rsidRPr="001F095F" w:rsidRDefault="009B27D1" w:rsidP="009B27D1">
      <w:pPr>
        <w:rPr>
          <w:sz w:val="26"/>
          <w:szCs w:val="26"/>
        </w:rPr>
      </w:pPr>
    </w:p>
    <w:p w:rsidR="001E07AC" w:rsidRDefault="00A0678B" w:rsidP="009B27D1">
      <w:pPr>
        <w:rPr>
          <w:sz w:val="26"/>
          <w:szCs w:val="26"/>
        </w:rPr>
      </w:pPr>
      <w:r w:rsidRPr="001F095F">
        <w:rPr>
          <w:sz w:val="26"/>
          <w:szCs w:val="26"/>
        </w:rPr>
        <w:t>от_______________2018 года</w:t>
      </w:r>
      <w:r w:rsidR="009B27D1" w:rsidRPr="001F095F">
        <w:rPr>
          <w:sz w:val="26"/>
          <w:szCs w:val="26"/>
        </w:rPr>
        <w:t xml:space="preserve">                                                                          </w:t>
      </w:r>
      <w:r w:rsidR="001E07AC" w:rsidRPr="001F095F">
        <w:rPr>
          <w:sz w:val="26"/>
          <w:szCs w:val="26"/>
        </w:rPr>
        <w:t xml:space="preserve">        №___</w:t>
      </w:r>
    </w:p>
    <w:p w:rsidR="00B91865" w:rsidRPr="001F095F" w:rsidRDefault="00B91865" w:rsidP="009B27D1">
      <w:pPr>
        <w:rPr>
          <w:sz w:val="26"/>
          <w:szCs w:val="26"/>
        </w:rPr>
      </w:pPr>
    </w:p>
    <w:p w:rsidR="0044591B" w:rsidRPr="001F095F" w:rsidRDefault="0044591B" w:rsidP="005A1933">
      <w:pPr>
        <w:pStyle w:val="a9"/>
        <w:shd w:val="clear" w:color="auto" w:fill="FEFFFE"/>
        <w:ind w:right="159"/>
        <w:contextualSpacing/>
        <w:rPr>
          <w:sz w:val="26"/>
          <w:szCs w:val="26"/>
          <w:shd w:val="clear" w:color="auto" w:fill="FEFFFE"/>
        </w:rPr>
      </w:pPr>
    </w:p>
    <w:p w:rsidR="00355C6D" w:rsidRDefault="0044591B" w:rsidP="00DE3EE2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 w:rsidRPr="001F095F">
        <w:rPr>
          <w:sz w:val="26"/>
          <w:szCs w:val="26"/>
          <w:shd w:val="clear" w:color="auto" w:fill="FEFFFE"/>
        </w:rPr>
        <w:t>О</w:t>
      </w:r>
      <w:r w:rsidR="00083808" w:rsidRPr="001F095F">
        <w:rPr>
          <w:sz w:val="26"/>
          <w:szCs w:val="26"/>
          <w:shd w:val="clear" w:color="auto" w:fill="FEFFFE"/>
        </w:rPr>
        <w:t xml:space="preserve"> </w:t>
      </w:r>
      <w:r w:rsidR="00DE3EE2">
        <w:rPr>
          <w:sz w:val="26"/>
          <w:szCs w:val="26"/>
          <w:shd w:val="clear" w:color="auto" w:fill="FEFFFE"/>
        </w:rPr>
        <w:t>внесении изменений в решение</w:t>
      </w:r>
    </w:p>
    <w:p w:rsidR="00DE3EE2" w:rsidRDefault="00DE3EE2" w:rsidP="00DE3EE2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МС МО </w:t>
      </w:r>
      <w:proofErr w:type="spellStart"/>
      <w:proofErr w:type="gramStart"/>
      <w:r>
        <w:rPr>
          <w:sz w:val="26"/>
          <w:szCs w:val="26"/>
          <w:shd w:val="clear" w:color="auto" w:fill="FEFFFE"/>
        </w:rPr>
        <w:t>МО</w:t>
      </w:r>
      <w:proofErr w:type="spellEnd"/>
      <w:proofErr w:type="gramEnd"/>
      <w:r>
        <w:rPr>
          <w:sz w:val="26"/>
          <w:szCs w:val="26"/>
          <w:shd w:val="clear" w:color="auto" w:fill="FEFFFE"/>
        </w:rPr>
        <w:t xml:space="preserve"> № 78 от 10.12.2012 № 39</w:t>
      </w:r>
    </w:p>
    <w:p w:rsidR="00DE3EE2" w:rsidRDefault="00DE3EE2" w:rsidP="00DE3EE2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«Об утверждении Положений о гербе</w:t>
      </w:r>
    </w:p>
    <w:p w:rsidR="00DE3EE2" w:rsidRDefault="00DE3EE2" w:rsidP="00DE3EE2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и </w:t>
      </w:r>
      <w:proofErr w:type="gramStart"/>
      <w:r>
        <w:rPr>
          <w:sz w:val="26"/>
          <w:szCs w:val="26"/>
          <w:shd w:val="clear" w:color="auto" w:fill="FEFFFE"/>
        </w:rPr>
        <w:t>флаге</w:t>
      </w:r>
      <w:proofErr w:type="gramEnd"/>
      <w:r>
        <w:rPr>
          <w:sz w:val="26"/>
          <w:szCs w:val="26"/>
          <w:shd w:val="clear" w:color="auto" w:fill="FEFFFE"/>
        </w:rPr>
        <w:t xml:space="preserve"> Муниципального образования</w:t>
      </w:r>
    </w:p>
    <w:p w:rsidR="00DE3EE2" w:rsidRDefault="00DE3EE2" w:rsidP="00DE3EE2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муниципальный округ № 78»</w:t>
      </w:r>
    </w:p>
    <w:p w:rsidR="00355C6D" w:rsidRPr="001F095F" w:rsidRDefault="00355C6D" w:rsidP="00355C6D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</w:p>
    <w:p w:rsidR="00140AD2" w:rsidRPr="001F095F" w:rsidRDefault="00140AD2" w:rsidP="00BA1E8A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</w:p>
    <w:p w:rsidR="0044591B" w:rsidRPr="001F095F" w:rsidRDefault="0044591B" w:rsidP="00ED4506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</w:p>
    <w:p w:rsidR="00355C6D" w:rsidRDefault="00140AD2" w:rsidP="00355C6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F095F">
        <w:rPr>
          <w:sz w:val="26"/>
          <w:szCs w:val="26"/>
        </w:rPr>
        <w:t>В</w:t>
      </w:r>
      <w:r w:rsidR="00355C6D">
        <w:rPr>
          <w:sz w:val="26"/>
          <w:szCs w:val="26"/>
        </w:rPr>
        <w:t xml:space="preserve"> </w:t>
      </w:r>
      <w:r w:rsidR="002A0CA6">
        <w:rPr>
          <w:sz w:val="26"/>
          <w:szCs w:val="26"/>
        </w:rPr>
        <w:t xml:space="preserve">соответствии со статьей 9 Федерального закона № 131-ФЗ от 06.10.2003 «Об общих принципах организации местного самоуправления в Российской Федерации», </w:t>
      </w:r>
      <w:r w:rsidR="00B87879">
        <w:rPr>
          <w:sz w:val="26"/>
          <w:szCs w:val="26"/>
        </w:rPr>
        <w:t xml:space="preserve"> и с </w:t>
      </w:r>
      <w:r w:rsidR="002A0CA6">
        <w:rPr>
          <w:sz w:val="26"/>
          <w:szCs w:val="26"/>
        </w:rPr>
        <w:t>пунктом 3 статьи 1 и</w:t>
      </w:r>
      <w:r w:rsidR="00B87879">
        <w:rPr>
          <w:sz w:val="26"/>
          <w:szCs w:val="26"/>
        </w:rPr>
        <w:t xml:space="preserve"> статьей 25 Устава Внутригородского Муниципального образования Санкт-Петербурга муниципальный округ № 78, протестом прокуратуры Центрального района Санкт-Петербурга на п. 5.7 Положения о флаге Муниципального образования муниципальный округ № 78, утвержденный решением МС МО </w:t>
      </w:r>
      <w:proofErr w:type="spellStart"/>
      <w:proofErr w:type="gramStart"/>
      <w:r w:rsidR="00B87879">
        <w:rPr>
          <w:sz w:val="26"/>
          <w:szCs w:val="26"/>
        </w:rPr>
        <w:t>МО</w:t>
      </w:r>
      <w:proofErr w:type="spellEnd"/>
      <w:proofErr w:type="gramEnd"/>
      <w:r w:rsidR="00B87879">
        <w:rPr>
          <w:sz w:val="26"/>
          <w:szCs w:val="26"/>
        </w:rPr>
        <w:t xml:space="preserve"> № 78 от 10.12.2012 № 39</w:t>
      </w:r>
    </w:p>
    <w:p w:rsidR="0044591B" w:rsidRPr="00355C6D" w:rsidRDefault="0044591B" w:rsidP="00355C6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F095F">
        <w:rPr>
          <w:sz w:val="26"/>
          <w:szCs w:val="26"/>
          <w:shd w:val="clear" w:color="auto" w:fill="FEFFFE"/>
        </w:rPr>
        <w:t xml:space="preserve">Муниципальный Совет Внутригородского Муниципального образования  </w:t>
      </w:r>
      <w:r w:rsidR="00355C6D">
        <w:rPr>
          <w:sz w:val="26"/>
          <w:szCs w:val="26"/>
          <w:shd w:val="clear" w:color="auto" w:fill="FEFFFE"/>
        </w:rPr>
        <w:t xml:space="preserve">        </w:t>
      </w:r>
      <w:r w:rsidRPr="001F095F">
        <w:rPr>
          <w:sz w:val="26"/>
          <w:szCs w:val="26"/>
          <w:shd w:val="clear" w:color="auto" w:fill="FEFFFE"/>
        </w:rPr>
        <w:t>Санкт-Петербурга муниципальный округ  № 78</w:t>
      </w:r>
    </w:p>
    <w:p w:rsidR="0044591B" w:rsidRPr="001F095F" w:rsidRDefault="0044591B" w:rsidP="005A19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591B" w:rsidRPr="001F095F" w:rsidRDefault="0044591B" w:rsidP="009B27D1">
      <w:pPr>
        <w:pStyle w:val="a6"/>
        <w:contextualSpacing/>
        <w:jc w:val="left"/>
        <w:rPr>
          <w:sz w:val="26"/>
          <w:szCs w:val="26"/>
        </w:rPr>
      </w:pPr>
      <w:r w:rsidRPr="001F095F">
        <w:rPr>
          <w:sz w:val="26"/>
          <w:szCs w:val="26"/>
        </w:rPr>
        <w:t xml:space="preserve">   РЕШИЛ: </w:t>
      </w:r>
    </w:p>
    <w:p w:rsidR="004217FE" w:rsidRDefault="004217FE" w:rsidP="00ED4506">
      <w:pPr>
        <w:pStyle w:val="a6"/>
        <w:ind w:left="345"/>
        <w:contextualSpacing/>
        <w:rPr>
          <w:sz w:val="26"/>
          <w:szCs w:val="26"/>
        </w:rPr>
      </w:pPr>
    </w:p>
    <w:p w:rsidR="0044591B" w:rsidRDefault="004217FE" w:rsidP="00ED4506">
      <w:pPr>
        <w:pStyle w:val="a6"/>
        <w:ind w:left="345"/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="0044591B" w:rsidRPr="001F095F">
        <w:rPr>
          <w:sz w:val="26"/>
          <w:szCs w:val="26"/>
        </w:rPr>
        <w:t xml:space="preserve">  </w:t>
      </w:r>
      <w:r w:rsidR="00B8333B">
        <w:rPr>
          <w:sz w:val="26"/>
          <w:szCs w:val="26"/>
        </w:rPr>
        <w:t>Внести в Положение о флаге Муниципального образования муниципальный округ № 78, утвержденное решением Муниципального образования муниципальный округ № 78 от 10.12.2012 № 39 следующее изменение:</w:t>
      </w:r>
    </w:p>
    <w:p w:rsidR="00B8333B" w:rsidRDefault="00B8333B" w:rsidP="00ED4506">
      <w:pPr>
        <w:pStyle w:val="a6"/>
        <w:ind w:left="345"/>
        <w:contextualSpacing/>
        <w:rPr>
          <w:sz w:val="26"/>
          <w:szCs w:val="26"/>
        </w:rPr>
      </w:pPr>
    </w:p>
    <w:p w:rsidR="00B8333B" w:rsidRDefault="00B8333B" w:rsidP="00ED4506">
      <w:pPr>
        <w:pStyle w:val="a6"/>
        <w:ind w:left="345"/>
        <w:contextualSpacing/>
        <w:rPr>
          <w:sz w:val="26"/>
          <w:szCs w:val="26"/>
        </w:rPr>
      </w:pPr>
      <w:r>
        <w:rPr>
          <w:sz w:val="26"/>
          <w:szCs w:val="26"/>
        </w:rPr>
        <w:tab/>
        <w:t>1.1. Изложить п. 5.7  в следующей редакции:</w:t>
      </w:r>
    </w:p>
    <w:p w:rsidR="00B8333B" w:rsidRDefault="00D10BA5" w:rsidP="00ED4506">
      <w:pPr>
        <w:pStyle w:val="a6"/>
        <w:ind w:left="34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33B" w:rsidRDefault="00B8333B" w:rsidP="00ED4506">
      <w:pPr>
        <w:pStyle w:val="a6"/>
        <w:ind w:left="34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«5.7. </w:t>
      </w:r>
      <w:r w:rsidR="00D10BA5">
        <w:rPr>
          <w:sz w:val="26"/>
          <w:szCs w:val="26"/>
        </w:rPr>
        <w:t>При одновременном подъеме (размещении) Государственного флага</w:t>
      </w:r>
      <w:r w:rsidR="007F7688">
        <w:rPr>
          <w:sz w:val="26"/>
          <w:szCs w:val="26"/>
        </w:rPr>
        <w:t xml:space="preserve"> Российской Федерации</w:t>
      </w:r>
      <w:r w:rsidR="00816758">
        <w:rPr>
          <w:sz w:val="26"/>
          <w:szCs w:val="26"/>
        </w:rPr>
        <w:t xml:space="preserve"> флага Санкт-Петербурга</w:t>
      </w:r>
      <w:r w:rsidR="007F7688">
        <w:rPr>
          <w:sz w:val="26"/>
          <w:szCs w:val="26"/>
        </w:rPr>
        <w:t xml:space="preserve"> и Флага, Государственный  флаг Российской Федерации располаг</w:t>
      </w:r>
      <w:r w:rsidR="008E756E">
        <w:rPr>
          <w:sz w:val="26"/>
          <w:szCs w:val="26"/>
        </w:rPr>
        <w:t>ается с левой стороны от Флага</w:t>
      </w:r>
      <w:r w:rsidR="00816758">
        <w:rPr>
          <w:sz w:val="26"/>
          <w:szCs w:val="26"/>
        </w:rPr>
        <w:t>, если стоять к ним лицом.</w:t>
      </w:r>
    </w:p>
    <w:p w:rsidR="00816758" w:rsidRDefault="00816758" w:rsidP="00ED4506">
      <w:pPr>
        <w:pStyle w:val="a6"/>
        <w:ind w:left="345"/>
        <w:contextualSpacing/>
        <w:rPr>
          <w:sz w:val="26"/>
          <w:szCs w:val="26"/>
        </w:rPr>
      </w:pPr>
    </w:p>
    <w:p w:rsidR="00816758" w:rsidRDefault="00816758" w:rsidP="00ED4506">
      <w:pPr>
        <w:pStyle w:val="a6"/>
        <w:ind w:left="345"/>
        <w:contextualSpacing/>
        <w:rPr>
          <w:sz w:val="26"/>
          <w:szCs w:val="26"/>
        </w:rPr>
      </w:pPr>
      <w:r>
        <w:rPr>
          <w:sz w:val="26"/>
          <w:szCs w:val="26"/>
        </w:rPr>
        <w:tab/>
        <w:t xml:space="preserve">При одновременном подъеме (размещении) нечетного числа флагов Государственный флаг Российской Федерации располагается в центре, а при подъеме (размещении) четного числа флагов (но не более двух) – левее центра. </w:t>
      </w:r>
    </w:p>
    <w:p w:rsidR="008E756E" w:rsidRDefault="008E756E" w:rsidP="00ED4506">
      <w:pPr>
        <w:pStyle w:val="a6"/>
        <w:ind w:left="345"/>
        <w:contextualSpacing/>
        <w:rPr>
          <w:sz w:val="26"/>
          <w:szCs w:val="26"/>
        </w:rPr>
      </w:pPr>
    </w:p>
    <w:p w:rsidR="008E756E" w:rsidRPr="001F095F" w:rsidRDefault="008E756E" w:rsidP="00ED4506">
      <w:pPr>
        <w:pStyle w:val="a6"/>
        <w:ind w:left="345"/>
        <w:contextualSpacing/>
        <w:rPr>
          <w:sz w:val="26"/>
          <w:szCs w:val="26"/>
        </w:rPr>
      </w:pPr>
      <w:r>
        <w:rPr>
          <w:sz w:val="26"/>
          <w:szCs w:val="26"/>
        </w:rPr>
        <w:tab/>
        <w:t xml:space="preserve">При одновременном подъеме (размещении) на территории Санкт-Петербурга Государственного флага Российской Федерации, флага Санкт-Петербурга и Флага, </w:t>
      </w:r>
      <w:bookmarkStart w:id="0" w:name="_GoBack"/>
      <w:bookmarkEnd w:id="0"/>
      <w:r>
        <w:rPr>
          <w:sz w:val="26"/>
          <w:szCs w:val="26"/>
        </w:rPr>
        <w:t>флаг Санкт-Петербурга располагается с правой стороны от Государственного флага Российской Федерации, если стоять к ним лицом.</w:t>
      </w: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173CF" w:rsidRDefault="004217FE" w:rsidP="00352E53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52E53">
        <w:rPr>
          <w:sz w:val="26"/>
          <w:szCs w:val="26"/>
        </w:rPr>
        <w:t xml:space="preserve">2. </w:t>
      </w:r>
      <w:r w:rsidR="005A1933" w:rsidRPr="001F095F">
        <w:rPr>
          <w:sz w:val="26"/>
          <w:szCs w:val="26"/>
        </w:rPr>
        <w:t>Настоящее решение вступает в зак</w:t>
      </w:r>
      <w:r w:rsidR="00E26762">
        <w:rPr>
          <w:sz w:val="26"/>
          <w:szCs w:val="26"/>
        </w:rPr>
        <w:t xml:space="preserve">онную силу со дня его </w:t>
      </w:r>
      <w:r w:rsidR="00A9406D">
        <w:rPr>
          <w:sz w:val="26"/>
          <w:szCs w:val="26"/>
        </w:rPr>
        <w:t xml:space="preserve">официального опубликования </w:t>
      </w:r>
      <w:r w:rsidR="007F7688">
        <w:rPr>
          <w:sz w:val="26"/>
          <w:szCs w:val="26"/>
        </w:rPr>
        <w:t>(</w:t>
      </w:r>
      <w:r w:rsidR="00A9406D">
        <w:rPr>
          <w:sz w:val="26"/>
          <w:szCs w:val="26"/>
        </w:rPr>
        <w:t>обнародования).</w:t>
      </w: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B27D1" w:rsidRPr="001F095F" w:rsidRDefault="004217FE" w:rsidP="00017938">
      <w:pPr>
        <w:pStyle w:val="a9"/>
        <w:shd w:val="clear" w:color="auto" w:fill="FEFFFE"/>
        <w:ind w:left="43" w:right="-14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55C6D">
        <w:rPr>
          <w:sz w:val="26"/>
          <w:szCs w:val="26"/>
        </w:rPr>
        <w:t>3</w:t>
      </w:r>
      <w:r w:rsidR="00017938">
        <w:rPr>
          <w:sz w:val="26"/>
          <w:szCs w:val="26"/>
        </w:rPr>
        <w:t xml:space="preserve">. </w:t>
      </w:r>
      <w:proofErr w:type="gramStart"/>
      <w:r w:rsidR="005A1933" w:rsidRPr="001F095F">
        <w:rPr>
          <w:sz w:val="26"/>
          <w:szCs w:val="26"/>
        </w:rPr>
        <w:t>Контроль за</w:t>
      </w:r>
      <w:proofErr w:type="gramEnd"/>
      <w:r w:rsidR="005A1933" w:rsidRPr="001F095F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5A1933" w:rsidRPr="001F095F">
        <w:rPr>
          <w:sz w:val="26"/>
          <w:szCs w:val="26"/>
        </w:rPr>
        <w:t>В.Н.Штраух</w:t>
      </w:r>
      <w:proofErr w:type="spellEnd"/>
      <w:r w:rsidR="005A1933" w:rsidRPr="001F095F">
        <w:rPr>
          <w:sz w:val="26"/>
          <w:szCs w:val="26"/>
        </w:rPr>
        <w:t>.</w:t>
      </w: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173C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6B4759" w:rsidRDefault="006B4759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6B4759" w:rsidRPr="001F095F" w:rsidRDefault="006B4759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B27D1" w:rsidRPr="001F095F" w:rsidRDefault="009B27D1" w:rsidP="009B27D1">
      <w:pPr>
        <w:pStyle w:val="a6"/>
        <w:contextualSpacing/>
        <w:rPr>
          <w:sz w:val="26"/>
          <w:szCs w:val="26"/>
        </w:rPr>
      </w:pPr>
    </w:p>
    <w:p w:rsidR="009B27D1" w:rsidRPr="001F095F" w:rsidRDefault="009B27D1" w:rsidP="009B27D1">
      <w:pPr>
        <w:rPr>
          <w:bCs/>
          <w:kern w:val="28"/>
          <w:sz w:val="26"/>
          <w:szCs w:val="26"/>
        </w:rPr>
      </w:pPr>
      <w:r w:rsidRPr="001F095F">
        <w:rPr>
          <w:bCs/>
          <w:kern w:val="28"/>
          <w:sz w:val="26"/>
          <w:szCs w:val="26"/>
        </w:rPr>
        <w:t>Глава Муниципального образования,</w:t>
      </w:r>
    </w:p>
    <w:p w:rsidR="009B27D1" w:rsidRPr="001F095F" w:rsidRDefault="009B27D1" w:rsidP="009B27D1">
      <w:pPr>
        <w:rPr>
          <w:bCs/>
          <w:kern w:val="28"/>
          <w:sz w:val="26"/>
          <w:szCs w:val="26"/>
        </w:rPr>
      </w:pPr>
      <w:proofErr w:type="gramStart"/>
      <w:r w:rsidRPr="001F095F">
        <w:rPr>
          <w:bCs/>
          <w:kern w:val="28"/>
          <w:sz w:val="26"/>
          <w:szCs w:val="26"/>
        </w:rPr>
        <w:t>исполняющий</w:t>
      </w:r>
      <w:proofErr w:type="gramEnd"/>
      <w:r w:rsidRPr="001F095F">
        <w:rPr>
          <w:bCs/>
          <w:kern w:val="28"/>
          <w:sz w:val="26"/>
          <w:szCs w:val="26"/>
        </w:rPr>
        <w:t xml:space="preserve"> полномочия </w:t>
      </w:r>
    </w:p>
    <w:p w:rsidR="009B27D1" w:rsidRPr="001F095F" w:rsidRDefault="009B27D1" w:rsidP="009B27D1">
      <w:pPr>
        <w:rPr>
          <w:bCs/>
          <w:kern w:val="28"/>
          <w:sz w:val="26"/>
          <w:szCs w:val="26"/>
        </w:rPr>
      </w:pPr>
      <w:r w:rsidRPr="001F095F">
        <w:rPr>
          <w:bCs/>
          <w:kern w:val="28"/>
          <w:sz w:val="26"/>
          <w:szCs w:val="26"/>
        </w:rPr>
        <w:t xml:space="preserve">Председателя Муниципального Совета                                                      </w:t>
      </w:r>
      <w:r w:rsidR="001F095F">
        <w:rPr>
          <w:bCs/>
          <w:kern w:val="28"/>
          <w:sz w:val="26"/>
          <w:szCs w:val="26"/>
        </w:rPr>
        <w:t xml:space="preserve"> </w:t>
      </w:r>
      <w:proofErr w:type="spellStart"/>
      <w:r w:rsidRPr="001F095F">
        <w:rPr>
          <w:bCs/>
          <w:kern w:val="28"/>
          <w:sz w:val="26"/>
          <w:szCs w:val="26"/>
        </w:rPr>
        <w:t>В.Н.Штраух</w:t>
      </w:r>
      <w:proofErr w:type="spellEnd"/>
    </w:p>
    <w:p w:rsidR="00F9468C" w:rsidRPr="001F095F" w:rsidRDefault="00A46EE9" w:rsidP="00C9180E">
      <w:pPr>
        <w:rPr>
          <w:sz w:val="26"/>
          <w:szCs w:val="26"/>
        </w:rPr>
      </w:pP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Cs/>
          <w:kern w:val="28"/>
          <w:sz w:val="26"/>
          <w:szCs w:val="26"/>
        </w:rPr>
        <w:t xml:space="preserve">                                     </w:t>
      </w: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44591B" w:rsidRDefault="0044591B" w:rsidP="006002E3">
      <w:pPr>
        <w:pStyle w:val="a6"/>
        <w:contextualSpacing/>
        <w:rPr>
          <w:sz w:val="24"/>
          <w:szCs w:val="24"/>
        </w:rPr>
      </w:pPr>
    </w:p>
    <w:p w:rsidR="000444DA" w:rsidRDefault="000444DA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9B27D1" w:rsidRDefault="009B27D1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A10A57" w:rsidRDefault="00A10A57" w:rsidP="00ED4506">
      <w:pPr>
        <w:contextualSpacing/>
      </w:pPr>
    </w:p>
    <w:sectPr w:rsidR="00A1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B3"/>
    <w:multiLevelType w:val="hybridMultilevel"/>
    <w:tmpl w:val="2FC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abstractNum w:abstractNumId="2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1B"/>
    <w:rsid w:val="00000AAE"/>
    <w:rsid w:val="00002697"/>
    <w:rsid w:val="00004462"/>
    <w:rsid w:val="00006C6E"/>
    <w:rsid w:val="00011182"/>
    <w:rsid w:val="00014A44"/>
    <w:rsid w:val="00015738"/>
    <w:rsid w:val="0001595E"/>
    <w:rsid w:val="00016C37"/>
    <w:rsid w:val="00016EFA"/>
    <w:rsid w:val="00017938"/>
    <w:rsid w:val="00020332"/>
    <w:rsid w:val="0002055A"/>
    <w:rsid w:val="00031D42"/>
    <w:rsid w:val="0003640F"/>
    <w:rsid w:val="00041FBE"/>
    <w:rsid w:val="000426E3"/>
    <w:rsid w:val="00043699"/>
    <w:rsid w:val="00043F28"/>
    <w:rsid w:val="000444DA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4117"/>
    <w:rsid w:val="00067BF9"/>
    <w:rsid w:val="00067F2A"/>
    <w:rsid w:val="00070518"/>
    <w:rsid w:val="00071FAE"/>
    <w:rsid w:val="000730AF"/>
    <w:rsid w:val="00073BE8"/>
    <w:rsid w:val="00075DA9"/>
    <w:rsid w:val="00080429"/>
    <w:rsid w:val="0008103E"/>
    <w:rsid w:val="00083808"/>
    <w:rsid w:val="00090CC5"/>
    <w:rsid w:val="000927E1"/>
    <w:rsid w:val="00092DFF"/>
    <w:rsid w:val="000939A5"/>
    <w:rsid w:val="00095957"/>
    <w:rsid w:val="00097329"/>
    <w:rsid w:val="000A148E"/>
    <w:rsid w:val="000A3C06"/>
    <w:rsid w:val="000A5A89"/>
    <w:rsid w:val="000A5C2E"/>
    <w:rsid w:val="000B1B48"/>
    <w:rsid w:val="000B3079"/>
    <w:rsid w:val="000C3CC2"/>
    <w:rsid w:val="000C42A0"/>
    <w:rsid w:val="000C45E8"/>
    <w:rsid w:val="000D2B52"/>
    <w:rsid w:val="000D2FF0"/>
    <w:rsid w:val="000D7525"/>
    <w:rsid w:val="000E102B"/>
    <w:rsid w:val="000E46B8"/>
    <w:rsid w:val="000F0D96"/>
    <w:rsid w:val="000F3871"/>
    <w:rsid w:val="000F4A9A"/>
    <w:rsid w:val="000F4E85"/>
    <w:rsid w:val="00101842"/>
    <w:rsid w:val="00106461"/>
    <w:rsid w:val="001103DD"/>
    <w:rsid w:val="00112163"/>
    <w:rsid w:val="00113374"/>
    <w:rsid w:val="00114BA6"/>
    <w:rsid w:val="001166C8"/>
    <w:rsid w:val="00117D49"/>
    <w:rsid w:val="001213D7"/>
    <w:rsid w:val="001228D5"/>
    <w:rsid w:val="001244BA"/>
    <w:rsid w:val="001255E3"/>
    <w:rsid w:val="00125C77"/>
    <w:rsid w:val="001274FF"/>
    <w:rsid w:val="00127736"/>
    <w:rsid w:val="00131F9B"/>
    <w:rsid w:val="001327B7"/>
    <w:rsid w:val="00133EAD"/>
    <w:rsid w:val="001343DB"/>
    <w:rsid w:val="00137201"/>
    <w:rsid w:val="00140AD2"/>
    <w:rsid w:val="00144AF1"/>
    <w:rsid w:val="00146389"/>
    <w:rsid w:val="00150223"/>
    <w:rsid w:val="0015439F"/>
    <w:rsid w:val="00156D86"/>
    <w:rsid w:val="00165B58"/>
    <w:rsid w:val="00170EC4"/>
    <w:rsid w:val="0017193F"/>
    <w:rsid w:val="00171DCE"/>
    <w:rsid w:val="00177D5F"/>
    <w:rsid w:val="001813E7"/>
    <w:rsid w:val="00182C30"/>
    <w:rsid w:val="001851CA"/>
    <w:rsid w:val="00185598"/>
    <w:rsid w:val="00190BE7"/>
    <w:rsid w:val="00192284"/>
    <w:rsid w:val="001A0EA1"/>
    <w:rsid w:val="001A4105"/>
    <w:rsid w:val="001A412A"/>
    <w:rsid w:val="001A416A"/>
    <w:rsid w:val="001A53CC"/>
    <w:rsid w:val="001B5AE7"/>
    <w:rsid w:val="001B77D2"/>
    <w:rsid w:val="001B79E5"/>
    <w:rsid w:val="001C38EB"/>
    <w:rsid w:val="001C4D51"/>
    <w:rsid w:val="001C517E"/>
    <w:rsid w:val="001C7AF0"/>
    <w:rsid w:val="001D058E"/>
    <w:rsid w:val="001D3A3C"/>
    <w:rsid w:val="001D5A5D"/>
    <w:rsid w:val="001D5D73"/>
    <w:rsid w:val="001D6DCD"/>
    <w:rsid w:val="001E07AC"/>
    <w:rsid w:val="001E5C75"/>
    <w:rsid w:val="001E7019"/>
    <w:rsid w:val="001F095F"/>
    <w:rsid w:val="001F2A15"/>
    <w:rsid w:val="001F697C"/>
    <w:rsid w:val="00202492"/>
    <w:rsid w:val="0020413F"/>
    <w:rsid w:val="00207446"/>
    <w:rsid w:val="00210A75"/>
    <w:rsid w:val="00212DEC"/>
    <w:rsid w:val="00220775"/>
    <w:rsid w:val="00225137"/>
    <w:rsid w:val="00225EFF"/>
    <w:rsid w:val="00226D25"/>
    <w:rsid w:val="00227D61"/>
    <w:rsid w:val="00227FD8"/>
    <w:rsid w:val="0024070C"/>
    <w:rsid w:val="002431AE"/>
    <w:rsid w:val="00243D80"/>
    <w:rsid w:val="00244C0B"/>
    <w:rsid w:val="00253122"/>
    <w:rsid w:val="0025338C"/>
    <w:rsid w:val="002573CB"/>
    <w:rsid w:val="00260043"/>
    <w:rsid w:val="0026288E"/>
    <w:rsid w:val="00267A00"/>
    <w:rsid w:val="00271C1A"/>
    <w:rsid w:val="00274A6A"/>
    <w:rsid w:val="00283CC2"/>
    <w:rsid w:val="002856D8"/>
    <w:rsid w:val="002976EA"/>
    <w:rsid w:val="002A0CA6"/>
    <w:rsid w:val="002A2886"/>
    <w:rsid w:val="002A3ABE"/>
    <w:rsid w:val="002A3BAB"/>
    <w:rsid w:val="002A4945"/>
    <w:rsid w:val="002B064F"/>
    <w:rsid w:val="002B220A"/>
    <w:rsid w:val="002B6C47"/>
    <w:rsid w:val="002B7048"/>
    <w:rsid w:val="002C0A5B"/>
    <w:rsid w:val="002C7E16"/>
    <w:rsid w:val="002D09E7"/>
    <w:rsid w:val="002D0A6D"/>
    <w:rsid w:val="002D0BE5"/>
    <w:rsid w:val="002D4EB1"/>
    <w:rsid w:val="002D5895"/>
    <w:rsid w:val="002D73A5"/>
    <w:rsid w:val="002E7715"/>
    <w:rsid w:val="002F072A"/>
    <w:rsid w:val="002F6DB9"/>
    <w:rsid w:val="002F75CC"/>
    <w:rsid w:val="00302065"/>
    <w:rsid w:val="00304771"/>
    <w:rsid w:val="00307A6B"/>
    <w:rsid w:val="00315181"/>
    <w:rsid w:val="00322A3F"/>
    <w:rsid w:val="00322C54"/>
    <w:rsid w:val="00326567"/>
    <w:rsid w:val="00326EF7"/>
    <w:rsid w:val="00331DBE"/>
    <w:rsid w:val="0033201F"/>
    <w:rsid w:val="00334003"/>
    <w:rsid w:val="0033490D"/>
    <w:rsid w:val="00334BBB"/>
    <w:rsid w:val="0033577A"/>
    <w:rsid w:val="00337084"/>
    <w:rsid w:val="003441C6"/>
    <w:rsid w:val="0034424F"/>
    <w:rsid w:val="00352E53"/>
    <w:rsid w:val="003540C0"/>
    <w:rsid w:val="0035518F"/>
    <w:rsid w:val="003558C5"/>
    <w:rsid w:val="00355C6D"/>
    <w:rsid w:val="00360A91"/>
    <w:rsid w:val="00363D4D"/>
    <w:rsid w:val="003662CA"/>
    <w:rsid w:val="00370A91"/>
    <w:rsid w:val="003732F5"/>
    <w:rsid w:val="00374483"/>
    <w:rsid w:val="00376395"/>
    <w:rsid w:val="00377B85"/>
    <w:rsid w:val="003859AD"/>
    <w:rsid w:val="003935A9"/>
    <w:rsid w:val="00393653"/>
    <w:rsid w:val="00395016"/>
    <w:rsid w:val="00396976"/>
    <w:rsid w:val="00397978"/>
    <w:rsid w:val="003A4173"/>
    <w:rsid w:val="003B15AA"/>
    <w:rsid w:val="003B2661"/>
    <w:rsid w:val="003B283C"/>
    <w:rsid w:val="003B3557"/>
    <w:rsid w:val="003B45E2"/>
    <w:rsid w:val="003B5CAD"/>
    <w:rsid w:val="003C2DB6"/>
    <w:rsid w:val="003C4BBC"/>
    <w:rsid w:val="003C521C"/>
    <w:rsid w:val="003C5B5B"/>
    <w:rsid w:val="003C5DB8"/>
    <w:rsid w:val="003C6FC9"/>
    <w:rsid w:val="003D21DE"/>
    <w:rsid w:val="003D63F7"/>
    <w:rsid w:val="003E3F61"/>
    <w:rsid w:val="003F000C"/>
    <w:rsid w:val="003F1BC2"/>
    <w:rsid w:val="003F2303"/>
    <w:rsid w:val="003F474F"/>
    <w:rsid w:val="003F6C66"/>
    <w:rsid w:val="004002B2"/>
    <w:rsid w:val="00402D35"/>
    <w:rsid w:val="0040636F"/>
    <w:rsid w:val="004063F0"/>
    <w:rsid w:val="00413025"/>
    <w:rsid w:val="004135D3"/>
    <w:rsid w:val="0041440C"/>
    <w:rsid w:val="00417B6D"/>
    <w:rsid w:val="004217FE"/>
    <w:rsid w:val="00422182"/>
    <w:rsid w:val="00424715"/>
    <w:rsid w:val="00427BD8"/>
    <w:rsid w:val="00430AA6"/>
    <w:rsid w:val="004314A5"/>
    <w:rsid w:val="00431A94"/>
    <w:rsid w:val="00431E73"/>
    <w:rsid w:val="00433146"/>
    <w:rsid w:val="004334AE"/>
    <w:rsid w:val="00433623"/>
    <w:rsid w:val="0043566B"/>
    <w:rsid w:val="00441BA0"/>
    <w:rsid w:val="004422E8"/>
    <w:rsid w:val="004426EC"/>
    <w:rsid w:val="00443433"/>
    <w:rsid w:val="0044469E"/>
    <w:rsid w:val="0044591B"/>
    <w:rsid w:val="00452E02"/>
    <w:rsid w:val="004534F9"/>
    <w:rsid w:val="00455845"/>
    <w:rsid w:val="00456736"/>
    <w:rsid w:val="004602B4"/>
    <w:rsid w:val="00466DC2"/>
    <w:rsid w:val="00474B3E"/>
    <w:rsid w:val="00475E11"/>
    <w:rsid w:val="00476168"/>
    <w:rsid w:val="004857D5"/>
    <w:rsid w:val="00485AE4"/>
    <w:rsid w:val="0049016C"/>
    <w:rsid w:val="00490396"/>
    <w:rsid w:val="00492C7D"/>
    <w:rsid w:val="00492D6B"/>
    <w:rsid w:val="0049621B"/>
    <w:rsid w:val="004962AB"/>
    <w:rsid w:val="004A0A73"/>
    <w:rsid w:val="004A1454"/>
    <w:rsid w:val="004A1E94"/>
    <w:rsid w:val="004A41E8"/>
    <w:rsid w:val="004A6DB6"/>
    <w:rsid w:val="004A7143"/>
    <w:rsid w:val="004B78C2"/>
    <w:rsid w:val="004C144E"/>
    <w:rsid w:val="004C6441"/>
    <w:rsid w:val="004D6E7A"/>
    <w:rsid w:val="004D7BCD"/>
    <w:rsid w:val="004E07D2"/>
    <w:rsid w:val="004E09C7"/>
    <w:rsid w:val="004E239C"/>
    <w:rsid w:val="004E2E4A"/>
    <w:rsid w:val="00501CDE"/>
    <w:rsid w:val="00502FEC"/>
    <w:rsid w:val="00511628"/>
    <w:rsid w:val="00511A1A"/>
    <w:rsid w:val="00511B29"/>
    <w:rsid w:val="0051227F"/>
    <w:rsid w:val="005122D5"/>
    <w:rsid w:val="00512CEA"/>
    <w:rsid w:val="0051738E"/>
    <w:rsid w:val="00520023"/>
    <w:rsid w:val="00520788"/>
    <w:rsid w:val="00524C23"/>
    <w:rsid w:val="00526AC6"/>
    <w:rsid w:val="005308DC"/>
    <w:rsid w:val="00530DAA"/>
    <w:rsid w:val="00532E25"/>
    <w:rsid w:val="005344E3"/>
    <w:rsid w:val="0053578D"/>
    <w:rsid w:val="00535814"/>
    <w:rsid w:val="00536DD5"/>
    <w:rsid w:val="00536F2A"/>
    <w:rsid w:val="00543A81"/>
    <w:rsid w:val="00544A4A"/>
    <w:rsid w:val="00546FF8"/>
    <w:rsid w:val="00547710"/>
    <w:rsid w:val="00551B0E"/>
    <w:rsid w:val="00551D86"/>
    <w:rsid w:val="00555F2A"/>
    <w:rsid w:val="00561C9A"/>
    <w:rsid w:val="00566394"/>
    <w:rsid w:val="00566476"/>
    <w:rsid w:val="00567648"/>
    <w:rsid w:val="005718D6"/>
    <w:rsid w:val="00573BC6"/>
    <w:rsid w:val="00574DC5"/>
    <w:rsid w:val="005802B7"/>
    <w:rsid w:val="00586B3F"/>
    <w:rsid w:val="00587FD8"/>
    <w:rsid w:val="00591759"/>
    <w:rsid w:val="0059706C"/>
    <w:rsid w:val="005A1933"/>
    <w:rsid w:val="005A3517"/>
    <w:rsid w:val="005A460A"/>
    <w:rsid w:val="005A6045"/>
    <w:rsid w:val="005B0A11"/>
    <w:rsid w:val="005B2375"/>
    <w:rsid w:val="005B284C"/>
    <w:rsid w:val="005B2C8F"/>
    <w:rsid w:val="005C2259"/>
    <w:rsid w:val="005C25B4"/>
    <w:rsid w:val="005C3969"/>
    <w:rsid w:val="005D58ED"/>
    <w:rsid w:val="005D7615"/>
    <w:rsid w:val="005E168C"/>
    <w:rsid w:val="005E6B24"/>
    <w:rsid w:val="006002E3"/>
    <w:rsid w:val="006013A3"/>
    <w:rsid w:val="00603185"/>
    <w:rsid w:val="00603C72"/>
    <w:rsid w:val="006047FA"/>
    <w:rsid w:val="00604A31"/>
    <w:rsid w:val="00612C63"/>
    <w:rsid w:val="00613913"/>
    <w:rsid w:val="00621CA8"/>
    <w:rsid w:val="006244DD"/>
    <w:rsid w:val="00626DFE"/>
    <w:rsid w:val="0063297F"/>
    <w:rsid w:val="00634FC7"/>
    <w:rsid w:val="00637A84"/>
    <w:rsid w:val="006431A9"/>
    <w:rsid w:val="00646D7B"/>
    <w:rsid w:val="00652E10"/>
    <w:rsid w:val="00662C6C"/>
    <w:rsid w:val="00663F3E"/>
    <w:rsid w:val="00664A50"/>
    <w:rsid w:val="00674A68"/>
    <w:rsid w:val="00674F8C"/>
    <w:rsid w:val="006764B0"/>
    <w:rsid w:val="006775DC"/>
    <w:rsid w:val="006812B5"/>
    <w:rsid w:val="006838C5"/>
    <w:rsid w:val="00684E28"/>
    <w:rsid w:val="00690FBD"/>
    <w:rsid w:val="00691D34"/>
    <w:rsid w:val="00693A96"/>
    <w:rsid w:val="00693FBF"/>
    <w:rsid w:val="00694A95"/>
    <w:rsid w:val="006953B1"/>
    <w:rsid w:val="00695E45"/>
    <w:rsid w:val="00696A5E"/>
    <w:rsid w:val="0069766C"/>
    <w:rsid w:val="006A1ED5"/>
    <w:rsid w:val="006A2F99"/>
    <w:rsid w:val="006A3CA7"/>
    <w:rsid w:val="006B04A0"/>
    <w:rsid w:val="006B0E44"/>
    <w:rsid w:val="006B3394"/>
    <w:rsid w:val="006B45DB"/>
    <w:rsid w:val="006B4759"/>
    <w:rsid w:val="006B48A4"/>
    <w:rsid w:val="006C407E"/>
    <w:rsid w:val="006C6936"/>
    <w:rsid w:val="006D0062"/>
    <w:rsid w:val="006D68B7"/>
    <w:rsid w:val="006D71AB"/>
    <w:rsid w:val="006D7C9F"/>
    <w:rsid w:val="006E2881"/>
    <w:rsid w:val="006E5285"/>
    <w:rsid w:val="006E5699"/>
    <w:rsid w:val="006E7BBD"/>
    <w:rsid w:val="006F23E1"/>
    <w:rsid w:val="006F3E38"/>
    <w:rsid w:val="006F400D"/>
    <w:rsid w:val="006F57DC"/>
    <w:rsid w:val="00707EAA"/>
    <w:rsid w:val="00714303"/>
    <w:rsid w:val="00715E02"/>
    <w:rsid w:val="007207FC"/>
    <w:rsid w:val="00721569"/>
    <w:rsid w:val="00722E5E"/>
    <w:rsid w:val="00731028"/>
    <w:rsid w:val="00732364"/>
    <w:rsid w:val="00734243"/>
    <w:rsid w:val="00734B02"/>
    <w:rsid w:val="00737E1A"/>
    <w:rsid w:val="007429FE"/>
    <w:rsid w:val="007460F7"/>
    <w:rsid w:val="007470E1"/>
    <w:rsid w:val="007479BA"/>
    <w:rsid w:val="00751EE0"/>
    <w:rsid w:val="0076273C"/>
    <w:rsid w:val="00763271"/>
    <w:rsid w:val="0076408D"/>
    <w:rsid w:val="0076789C"/>
    <w:rsid w:val="00783C80"/>
    <w:rsid w:val="00785794"/>
    <w:rsid w:val="00790FE5"/>
    <w:rsid w:val="00791C54"/>
    <w:rsid w:val="00797A72"/>
    <w:rsid w:val="007A4A11"/>
    <w:rsid w:val="007A7F4C"/>
    <w:rsid w:val="007B2131"/>
    <w:rsid w:val="007C4CEC"/>
    <w:rsid w:val="007C7859"/>
    <w:rsid w:val="007D0841"/>
    <w:rsid w:val="007D0A1C"/>
    <w:rsid w:val="007D121C"/>
    <w:rsid w:val="007D59EF"/>
    <w:rsid w:val="007D6534"/>
    <w:rsid w:val="007E1AEC"/>
    <w:rsid w:val="007E3F31"/>
    <w:rsid w:val="007E47AB"/>
    <w:rsid w:val="007F06F0"/>
    <w:rsid w:val="007F1CDB"/>
    <w:rsid w:val="007F447B"/>
    <w:rsid w:val="007F7113"/>
    <w:rsid w:val="007F7688"/>
    <w:rsid w:val="00804411"/>
    <w:rsid w:val="00805C56"/>
    <w:rsid w:val="00810FD7"/>
    <w:rsid w:val="008111F1"/>
    <w:rsid w:val="008114F6"/>
    <w:rsid w:val="00811B30"/>
    <w:rsid w:val="00811F57"/>
    <w:rsid w:val="00816758"/>
    <w:rsid w:val="00816C95"/>
    <w:rsid w:val="00823EDD"/>
    <w:rsid w:val="00824319"/>
    <w:rsid w:val="00825128"/>
    <w:rsid w:val="00825BB5"/>
    <w:rsid w:val="00826462"/>
    <w:rsid w:val="00826502"/>
    <w:rsid w:val="008265A2"/>
    <w:rsid w:val="0083087C"/>
    <w:rsid w:val="00834CBD"/>
    <w:rsid w:val="008477EC"/>
    <w:rsid w:val="00854DAE"/>
    <w:rsid w:val="00860FA0"/>
    <w:rsid w:val="0086511C"/>
    <w:rsid w:val="00865313"/>
    <w:rsid w:val="00865C7C"/>
    <w:rsid w:val="00871513"/>
    <w:rsid w:val="00871A26"/>
    <w:rsid w:val="00871B01"/>
    <w:rsid w:val="008740ED"/>
    <w:rsid w:val="00875028"/>
    <w:rsid w:val="0087542A"/>
    <w:rsid w:val="008844DC"/>
    <w:rsid w:val="00884FB6"/>
    <w:rsid w:val="008938A1"/>
    <w:rsid w:val="008A011D"/>
    <w:rsid w:val="008A07F1"/>
    <w:rsid w:val="008A1A66"/>
    <w:rsid w:val="008A2230"/>
    <w:rsid w:val="008A25DD"/>
    <w:rsid w:val="008A3968"/>
    <w:rsid w:val="008B285B"/>
    <w:rsid w:val="008C5F31"/>
    <w:rsid w:val="008C69BB"/>
    <w:rsid w:val="008C6E6E"/>
    <w:rsid w:val="008C732C"/>
    <w:rsid w:val="008D11FE"/>
    <w:rsid w:val="008D34DA"/>
    <w:rsid w:val="008D6519"/>
    <w:rsid w:val="008E254A"/>
    <w:rsid w:val="008E471B"/>
    <w:rsid w:val="008E4BAB"/>
    <w:rsid w:val="008E5DCE"/>
    <w:rsid w:val="008E6D0F"/>
    <w:rsid w:val="008E756E"/>
    <w:rsid w:val="008F05CF"/>
    <w:rsid w:val="008F2CFF"/>
    <w:rsid w:val="008F2F95"/>
    <w:rsid w:val="008F5685"/>
    <w:rsid w:val="00902A37"/>
    <w:rsid w:val="00905883"/>
    <w:rsid w:val="00906D54"/>
    <w:rsid w:val="009126C2"/>
    <w:rsid w:val="00913612"/>
    <w:rsid w:val="009173CF"/>
    <w:rsid w:val="0093045A"/>
    <w:rsid w:val="009364C9"/>
    <w:rsid w:val="009401A3"/>
    <w:rsid w:val="00942481"/>
    <w:rsid w:val="0094257E"/>
    <w:rsid w:val="00946390"/>
    <w:rsid w:val="0094786C"/>
    <w:rsid w:val="009514B5"/>
    <w:rsid w:val="00952F93"/>
    <w:rsid w:val="00961FCC"/>
    <w:rsid w:val="00963D24"/>
    <w:rsid w:val="00963FF5"/>
    <w:rsid w:val="00964807"/>
    <w:rsid w:val="00966928"/>
    <w:rsid w:val="0097337B"/>
    <w:rsid w:val="009735AB"/>
    <w:rsid w:val="00973E37"/>
    <w:rsid w:val="009748EA"/>
    <w:rsid w:val="00974BD4"/>
    <w:rsid w:val="00980A1F"/>
    <w:rsid w:val="0098642A"/>
    <w:rsid w:val="00987511"/>
    <w:rsid w:val="0099296D"/>
    <w:rsid w:val="00993D96"/>
    <w:rsid w:val="00993EDC"/>
    <w:rsid w:val="009950AC"/>
    <w:rsid w:val="00996D77"/>
    <w:rsid w:val="009A2915"/>
    <w:rsid w:val="009B27D1"/>
    <w:rsid w:val="009B406A"/>
    <w:rsid w:val="009C1566"/>
    <w:rsid w:val="009C37F4"/>
    <w:rsid w:val="009D137F"/>
    <w:rsid w:val="009D1DFB"/>
    <w:rsid w:val="009D202F"/>
    <w:rsid w:val="009E0668"/>
    <w:rsid w:val="009E10DA"/>
    <w:rsid w:val="009E3C9F"/>
    <w:rsid w:val="009E595E"/>
    <w:rsid w:val="009E5D01"/>
    <w:rsid w:val="009E7403"/>
    <w:rsid w:val="009E79C4"/>
    <w:rsid w:val="00A00B8A"/>
    <w:rsid w:val="00A019A4"/>
    <w:rsid w:val="00A02B1E"/>
    <w:rsid w:val="00A0678B"/>
    <w:rsid w:val="00A06F46"/>
    <w:rsid w:val="00A10A57"/>
    <w:rsid w:val="00A11343"/>
    <w:rsid w:val="00A11808"/>
    <w:rsid w:val="00A1314D"/>
    <w:rsid w:val="00A13561"/>
    <w:rsid w:val="00A13ECE"/>
    <w:rsid w:val="00A14E53"/>
    <w:rsid w:val="00A164A3"/>
    <w:rsid w:val="00A16EDD"/>
    <w:rsid w:val="00A310E9"/>
    <w:rsid w:val="00A32C43"/>
    <w:rsid w:val="00A34E00"/>
    <w:rsid w:val="00A35767"/>
    <w:rsid w:val="00A359EE"/>
    <w:rsid w:val="00A37E32"/>
    <w:rsid w:val="00A44DFE"/>
    <w:rsid w:val="00A4582D"/>
    <w:rsid w:val="00A45925"/>
    <w:rsid w:val="00A46EE9"/>
    <w:rsid w:val="00A476CE"/>
    <w:rsid w:val="00A57AB2"/>
    <w:rsid w:val="00A63114"/>
    <w:rsid w:val="00A65EDD"/>
    <w:rsid w:val="00A70516"/>
    <w:rsid w:val="00A759C3"/>
    <w:rsid w:val="00A76B10"/>
    <w:rsid w:val="00A8659E"/>
    <w:rsid w:val="00A91163"/>
    <w:rsid w:val="00A9406D"/>
    <w:rsid w:val="00A94E41"/>
    <w:rsid w:val="00A94FDD"/>
    <w:rsid w:val="00A96BBE"/>
    <w:rsid w:val="00AA3337"/>
    <w:rsid w:val="00AB0497"/>
    <w:rsid w:val="00AB3E45"/>
    <w:rsid w:val="00AB4D74"/>
    <w:rsid w:val="00AB760E"/>
    <w:rsid w:val="00AC0054"/>
    <w:rsid w:val="00AC0098"/>
    <w:rsid w:val="00AC33ED"/>
    <w:rsid w:val="00AC3712"/>
    <w:rsid w:val="00AC3C3A"/>
    <w:rsid w:val="00AC6BD5"/>
    <w:rsid w:val="00AC7E88"/>
    <w:rsid w:val="00AD2FDD"/>
    <w:rsid w:val="00AD56AC"/>
    <w:rsid w:val="00AD7290"/>
    <w:rsid w:val="00AD773E"/>
    <w:rsid w:val="00AD7F4D"/>
    <w:rsid w:val="00AE4103"/>
    <w:rsid w:val="00AE722F"/>
    <w:rsid w:val="00AE75B0"/>
    <w:rsid w:val="00AF12FF"/>
    <w:rsid w:val="00AF13B7"/>
    <w:rsid w:val="00AF2C7E"/>
    <w:rsid w:val="00AF4C52"/>
    <w:rsid w:val="00AF7765"/>
    <w:rsid w:val="00AF7ADF"/>
    <w:rsid w:val="00B05FD1"/>
    <w:rsid w:val="00B067A2"/>
    <w:rsid w:val="00B06E33"/>
    <w:rsid w:val="00B077E4"/>
    <w:rsid w:val="00B11F51"/>
    <w:rsid w:val="00B13308"/>
    <w:rsid w:val="00B174B2"/>
    <w:rsid w:val="00B2007D"/>
    <w:rsid w:val="00B20EE6"/>
    <w:rsid w:val="00B244F7"/>
    <w:rsid w:val="00B30849"/>
    <w:rsid w:val="00B30C84"/>
    <w:rsid w:val="00B349D7"/>
    <w:rsid w:val="00B35AEF"/>
    <w:rsid w:val="00B35C82"/>
    <w:rsid w:val="00B37D1E"/>
    <w:rsid w:val="00B421C0"/>
    <w:rsid w:val="00B46344"/>
    <w:rsid w:val="00B473E4"/>
    <w:rsid w:val="00B477A8"/>
    <w:rsid w:val="00B479B9"/>
    <w:rsid w:val="00B53D58"/>
    <w:rsid w:val="00B53F5B"/>
    <w:rsid w:val="00B54508"/>
    <w:rsid w:val="00B54971"/>
    <w:rsid w:val="00B60ED5"/>
    <w:rsid w:val="00B6372C"/>
    <w:rsid w:val="00B64203"/>
    <w:rsid w:val="00B712B4"/>
    <w:rsid w:val="00B718D9"/>
    <w:rsid w:val="00B72188"/>
    <w:rsid w:val="00B733CD"/>
    <w:rsid w:val="00B77567"/>
    <w:rsid w:val="00B80C91"/>
    <w:rsid w:val="00B814D0"/>
    <w:rsid w:val="00B8333B"/>
    <w:rsid w:val="00B83DD7"/>
    <w:rsid w:val="00B87879"/>
    <w:rsid w:val="00B87F83"/>
    <w:rsid w:val="00B91865"/>
    <w:rsid w:val="00B942D2"/>
    <w:rsid w:val="00B967B2"/>
    <w:rsid w:val="00B96FB5"/>
    <w:rsid w:val="00B97013"/>
    <w:rsid w:val="00BA0DDC"/>
    <w:rsid w:val="00BA1E8A"/>
    <w:rsid w:val="00BA270D"/>
    <w:rsid w:val="00BB34DE"/>
    <w:rsid w:val="00BB48C1"/>
    <w:rsid w:val="00BC233D"/>
    <w:rsid w:val="00BC28AA"/>
    <w:rsid w:val="00BC2AC7"/>
    <w:rsid w:val="00BC35F5"/>
    <w:rsid w:val="00BD0987"/>
    <w:rsid w:val="00BD0C88"/>
    <w:rsid w:val="00BD462C"/>
    <w:rsid w:val="00BD7DAF"/>
    <w:rsid w:val="00BE5CBD"/>
    <w:rsid w:val="00BF2C3B"/>
    <w:rsid w:val="00BF3FEC"/>
    <w:rsid w:val="00BF4D2F"/>
    <w:rsid w:val="00C010D9"/>
    <w:rsid w:val="00C02B06"/>
    <w:rsid w:val="00C03367"/>
    <w:rsid w:val="00C0524A"/>
    <w:rsid w:val="00C0615A"/>
    <w:rsid w:val="00C06930"/>
    <w:rsid w:val="00C079C2"/>
    <w:rsid w:val="00C166F9"/>
    <w:rsid w:val="00C22477"/>
    <w:rsid w:val="00C22E08"/>
    <w:rsid w:val="00C352E5"/>
    <w:rsid w:val="00C416AA"/>
    <w:rsid w:val="00C45EBB"/>
    <w:rsid w:val="00C508F6"/>
    <w:rsid w:val="00C50D59"/>
    <w:rsid w:val="00C51868"/>
    <w:rsid w:val="00C53592"/>
    <w:rsid w:val="00C56DDF"/>
    <w:rsid w:val="00C606E1"/>
    <w:rsid w:val="00C617FD"/>
    <w:rsid w:val="00C623AC"/>
    <w:rsid w:val="00C6375E"/>
    <w:rsid w:val="00C64146"/>
    <w:rsid w:val="00C64F9A"/>
    <w:rsid w:val="00C65C9F"/>
    <w:rsid w:val="00C66DC6"/>
    <w:rsid w:val="00C70228"/>
    <w:rsid w:val="00C849CB"/>
    <w:rsid w:val="00C86465"/>
    <w:rsid w:val="00C906BD"/>
    <w:rsid w:val="00C90B02"/>
    <w:rsid w:val="00C91104"/>
    <w:rsid w:val="00C9180E"/>
    <w:rsid w:val="00C92422"/>
    <w:rsid w:val="00C9295F"/>
    <w:rsid w:val="00C92B15"/>
    <w:rsid w:val="00C92E42"/>
    <w:rsid w:val="00CA1B55"/>
    <w:rsid w:val="00CA2083"/>
    <w:rsid w:val="00CA5C5A"/>
    <w:rsid w:val="00CA5D16"/>
    <w:rsid w:val="00CA7702"/>
    <w:rsid w:val="00CB03C1"/>
    <w:rsid w:val="00CC365A"/>
    <w:rsid w:val="00CC3857"/>
    <w:rsid w:val="00CC77AA"/>
    <w:rsid w:val="00CD07E5"/>
    <w:rsid w:val="00CD0EE8"/>
    <w:rsid w:val="00CD5B62"/>
    <w:rsid w:val="00CD7373"/>
    <w:rsid w:val="00CD7408"/>
    <w:rsid w:val="00CE564C"/>
    <w:rsid w:val="00CE67C7"/>
    <w:rsid w:val="00CE6EFD"/>
    <w:rsid w:val="00CF4F9C"/>
    <w:rsid w:val="00CF50F4"/>
    <w:rsid w:val="00CF7D74"/>
    <w:rsid w:val="00D01C57"/>
    <w:rsid w:val="00D04899"/>
    <w:rsid w:val="00D06C24"/>
    <w:rsid w:val="00D10BA5"/>
    <w:rsid w:val="00D16998"/>
    <w:rsid w:val="00D17492"/>
    <w:rsid w:val="00D26F9A"/>
    <w:rsid w:val="00D27528"/>
    <w:rsid w:val="00D27E99"/>
    <w:rsid w:val="00D34BD2"/>
    <w:rsid w:val="00D408D5"/>
    <w:rsid w:val="00D412E2"/>
    <w:rsid w:val="00D417DA"/>
    <w:rsid w:val="00D432F9"/>
    <w:rsid w:val="00D4410D"/>
    <w:rsid w:val="00D442FF"/>
    <w:rsid w:val="00D45047"/>
    <w:rsid w:val="00D454F7"/>
    <w:rsid w:val="00D52228"/>
    <w:rsid w:val="00D5670F"/>
    <w:rsid w:val="00D601D9"/>
    <w:rsid w:val="00D60278"/>
    <w:rsid w:val="00D61E3B"/>
    <w:rsid w:val="00D65982"/>
    <w:rsid w:val="00D67F00"/>
    <w:rsid w:val="00D71BF9"/>
    <w:rsid w:val="00D71E8D"/>
    <w:rsid w:val="00D748FC"/>
    <w:rsid w:val="00D7500B"/>
    <w:rsid w:val="00D750D6"/>
    <w:rsid w:val="00D81615"/>
    <w:rsid w:val="00D81F0B"/>
    <w:rsid w:val="00D84B88"/>
    <w:rsid w:val="00D90038"/>
    <w:rsid w:val="00D93C66"/>
    <w:rsid w:val="00D9536B"/>
    <w:rsid w:val="00D97652"/>
    <w:rsid w:val="00DA1A71"/>
    <w:rsid w:val="00DA4F1F"/>
    <w:rsid w:val="00DA57DF"/>
    <w:rsid w:val="00DA7BAD"/>
    <w:rsid w:val="00DB0614"/>
    <w:rsid w:val="00DB1AC9"/>
    <w:rsid w:val="00DB3326"/>
    <w:rsid w:val="00DB46C6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3EE2"/>
    <w:rsid w:val="00DE4E9A"/>
    <w:rsid w:val="00DE78A0"/>
    <w:rsid w:val="00DF1DDC"/>
    <w:rsid w:val="00DF2481"/>
    <w:rsid w:val="00DF7CEF"/>
    <w:rsid w:val="00E066A6"/>
    <w:rsid w:val="00E103EF"/>
    <w:rsid w:val="00E12E6D"/>
    <w:rsid w:val="00E13DD6"/>
    <w:rsid w:val="00E16A68"/>
    <w:rsid w:val="00E21846"/>
    <w:rsid w:val="00E24BA0"/>
    <w:rsid w:val="00E26762"/>
    <w:rsid w:val="00E411B1"/>
    <w:rsid w:val="00E413C9"/>
    <w:rsid w:val="00E42FF9"/>
    <w:rsid w:val="00E432B9"/>
    <w:rsid w:val="00E442C7"/>
    <w:rsid w:val="00E50750"/>
    <w:rsid w:val="00E52580"/>
    <w:rsid w:val="00E54439"/>
    <w:rsid w:val="00E5489E"/>
    <w:rsid w:val="00E559DD"/>
    <w:rsid w:val="00E57FBA"/>
    <w:rsid w:val="00E646E5"/>
    <w:rsid w:val="00E650A3"/>
    <w:rsid w:val="00E66D2D"/>
    <w:rsid w:val="00E67E5F"/>
    <w:rsid w:val="00E67F2E"/>
    <w:rsid w:val="00E70F41"/>
    <w:rsid w:val="00E76B43"/>
    <w:rsid w:val="00E8022B"/>
    <w:rsid w:val="00E822E7"/>
    <w:rsid w:val="00E82F79"/>
    <w:rsid w:val="00E83CD8"/>
    <w:rsid w:val="00E87872"/>
    <w:rsid w:val="00E9284F"/>
    <w:rsid w:val="00E95092"/>
    <w:rsid w:val="00E95A79"/>
    <w:rsid w:val="00EA2BAA"/>
    <w:rsid w:val="00EA3552"/>
    <w:rsid w:val="00EA595F"/>
    <w:rsid w:val="00EB2BCD"/>
    <w:rsid w:val="00EB3F7E"/>
    <w:rsid w:val="00EB576C"/>
    <w:rsid w:val="00EB7570"/>
    <w:rsid w:val="00EC667C"/>
    <w:rsid w:val="00EC7BCD"/>
    <w:rsid w:val="00ED41B3"/>
    <w:rsid w:val="00ED4506"/>
    <w:rsid w:val="00EE007B"/>
    <w:rsid w:val="00EF01B7"/>
    <w:rsid w:val="00EF17B4"/>
    <w:rsid w:val="00EF2178"/>
    <w:rsid w:val="00EF6190"/>
    <w:rsid w:val="00F1056B"/>
    <w:rsid w:val="00F116B6"/>
    <w:rsid w:val="00F11E09"/>
    <w:rsid w:val="00F21DBD"/>
    <w:rsid w:val="00F3390A"/>
    <w:rsid w:val="00F3628D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578F6"/>
    <w:rsid w:val="00F62D8B"/>
    <w:rsid w:val="00F649A0"/>
    <w:rsid w:val="00F7183F"/>
    <w:rsid w:val="00F7286D"/>
    <w:rsid w:val="00F776A4"/>
    <w:rsid w:val="00F86E15"/>
    <w:rsid w:val="00F904C9"/>
    <w:rsid w:val="00F9468C"/>
    <w:rsid w:val="00F9618B"/>
    <w:rsid w:val="00FA26F3"/>
    <w:rsid w:val="00FA272A"/>
    <w:rsid w:val="00FA7C0E"/>
    <w:rsid w:val="00FB275E"/>
    <w:rsid w:val="00FB3B79"/>
    <w:rsid w:val="00FB3D0D"/>
    <w:rsid w:val="00FB3FA2"/>
    <w:rsid w:val="00FC11AC"/>
    <w:rsid w:val="00FC2D5D"/>
    <w:rsid w:val="00FC458B"/>
    <w:rsid w:val="00FC59E0"/>
    <w:rsid w:val="00FC76BD"/>
    <w:rsid w:val="00FC7FB1"/>
    <w:rsid w:val="00FE28BE"/>
    <w:rsid w:val="00FE482F"/>
    <w:rsid w:val="00FE6A8A"/>
    <w:rsid w:val="00FF223A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9</cp:revision>
  <cp:lastPrinted>2018-05-31T07:55:00Z</cp:lastPrinted>
  <dcterms:created xsi:type="dcterms:W3CDTF">2018-05-31T07:52:00Z</dcterms:created>
  <dcterms:modified xsi:type="dcterms:W3CDTF">2018-06-01T11:09:00Z</dcterms:modified>
</cp:coreProperties>
</file>